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FB" w:rsidRPr="005E3E68" w:rsidRDefault="009D5BFB" w:rsidP="00975F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D5BFB" w:rsidRPr="005E3E68" w:rsidRDefault="009D5BFB" w:rsidP="00975F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D5BFB" w:rsidRPr="005E3E68" w:rsidRDefault="009D5BFB" w:rsidP="00975F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9D5BFB" w:rsidRPr="005E3E68" w:rsidRDefault="009D5BFB" w:rsidP="00975F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68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9D5BFB" w:rsidRDefault="009D5BFB" w:rsidP="009D5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BFB" w:rsidRPr="00322C52" w:rsidRDefault="009D5BFB" w:rsidP="009D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D5BFB" w:rsidRPr="00322C52" w:rsidRDefault="009D5BFB" w:rsidP="009D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5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A7DE7" w:rsidRPr="00322C52" w:rsidRDefault="007A7DE7" w:rsidP="009D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441C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B441C5">
        <w:rPr>
          <w:rFonts w:ascii="Times New Roman" w:hAnsi="Times New Roman" w:cs="Times New Roman"/>
          <w:sz w:val="24"/>
          <w:szCs w:val="24"/>
        </w:rPr>
        <w:t>сентября</w:t>
      </w:r>
      <w:r w:rsidR="00975FA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B441C5">
        <w:rPr>
          <w:rFonts w:ascii="Times New Roman" w:hAnsi="Times New Roman" w:cs="Times New Roman"/>
          <w:sz w:val="24"/>
          <w:szCs w:val="24"/>
        </w:rPr>
        <w:t>495</w:t>
      </w:r>
    </w:p>
    <w:p w:rsidR="009D5BFB" w:rsidRPr="00322C52" w:rsidRDefault="009D5BFB" w:rsidP="009D5B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2C52">
        <w:rPr>
          <w:rFonts w:ascii="Times New Roman" w:hAnsi="Times New Roman" w:cs="Times New Roman"/>
          <w:bCs/>
          <w:sz w:val="24"/>
          <w:szCs w:val="24"/>
        </w:rPr>
        <w:t>г. Железногорск-Илимский</w:t>
      </w:r>
    </w:p>
    <w:p w:rsidR="009D5BFB" w:rsidRPr="00322C52" w:rsidRDefault="009D5BFB" w:rsidP="009D5B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5BFB" w:rsidRPr="009D5BFB" w:rsidRDefault="009D5BFB" w:rsidP="009D5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BFB">
        <w:rPr>
          <w:rFonts w:ascii="Times New Roman" w:hAnsi="Times New Roman" w:cs="Times New Roman"/>
          <w:b/>
          <w:sz w:val="24"/>
          <w:szCs w:val="24"/>
        </w:rPr>
        <w:t>«О согласовании Перечня недвижимого</w:t>
      </w:r>
    </w:p>
    <w:p w:rsidR="009D5BFB" w:rsidRPr="009D5BFB" w:rsidRDefault="009D5BFB" w:rsidP="009D5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BFB">
        <w:rPr>
          <w:rFonts w:ascii="Times New Roman" w:hAnsi="Times New Roman" w:cs="Times New Roman"/>
          <w:b/>
          <w:sz w:val="24"/>
          <w:szCs w:val="24"/>
        </w:rPr>
        <w:t xml:space="preserve"> имущества, находящегося в </w:t>
      </w:r>
      <w:proofErr w:type="gramStart"/>
      <w:r w:rsidRPr="009D5BF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9D5BFB" w:rsidRPr="009D5BFB" w:rsidRDefault="009D5BFB" w:rsidP="009D5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BFB">
        <w:rPr>
          <w:rFonts w:ascii="Times New Roman" w:hAnsi="Times New Roman" w:cs="Times New Roman"/>
          <w:b/>
          <w:sz w:val="24"/>
          <w:szCs w:val="24"/>
        </w:rPr>
        <w:t xml:space="preserve"> собственности муниципального образования </w:t>
      </w:r>
    </w:p>
    <w:p w:rsidR="009D5BFB" w:rsidRPr="009D5BFB" w:rsidRDefault="009D5BFB" w:rsidP="009D5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BF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D5BFB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Pr="009D5BFB">
        <w:rPr>
          <w:rFonts w:ascii="Times New Roman" w:hAnsi="Times New Roman" w:cs="Times New Roman"/>
          <w:b/>
          <w:sz w:val="24"/>
          <w:szCs w:val="24"/>
        </w:rPr>
        <w:t xml:space="preserve"> район» и подлежащего передаче</w:t>
      </w:r>
    </w:p>
    <w:p w:rsidR="009D5BFB" w:rsidRPr="009D5BFB" w:rsidRDefault="009D5BFB" w:rsidP="009D5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BFB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 </w:t>
      </w:r>
      <w:proofErr w:type="spellStart"/>
      <w:r w:rsidRPr="009D5BFB">
        <w:rPr>
          <w:rFonts w:ascii="Times New Roman" w:hAnsi="Times New Roman" w:cs="Times New Roman"/>
          <w:b/>
          <w:sz w:val="24"/>
          <w:szCs w:val="24"/>
        </w:rPr>
        <w:t>Рудногорского</w:t>
      </w:r>
      <w:proofErr w:type="spellEnd"/>
    </w:p>
    <w:p w:rsidR="009D5BFB" w:rsidRPr="009D5BFB" w:rsidRDefault="009D5BFB" w:rsidP="009D5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BF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9D5BFB" w:rsidRPr="00553835" w:rsidRDefault="009D5BFB" w:rsidP="009D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FB" w:rsidRPr="00077C3B" w:rsidRDefault="009D5BFB" w:rsidP="001B31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безвозмездной передачей в процессе разграничения имущества, находящегося в муниципальной собственности,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Рудногорским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поселением, в соответствии с р</w:t>
      </w:r>
      <w:r w:rsidRPr="00A80E19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0E1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A80E19">
        <w:rPr>
          <w:rFonts w:ascii="Times New Roman" w:hAnsi="Times New Roman" w:cs="Times New Roman"/>
          <w:sz w:val="24"/>
          <w:szCs w:val="24"/>
        </w:rPr>
        <w:t>Рудногорского</w:t>
      </w:r>
      <w:proofErr w:type="spellEnd"/>
      <w:r w:rsidRPr="00A80E19">
        <w:rPr>
          <w:rFonts w:ascii="Times New Roman" w:hAnsi="Times New Roman" w:cs="Times New Roman"/>
          <w:sz w:val="24"/>
          <w:szCs w:val="24"/>
        </w:rPr>
        <w:t xml:space="preserve"> городского поселения № </w:t>
      </w:r>
      <w:r w:rsidR="00061C3B">
        <w:rPr>
          <w:rFonts w:ascii="Times New Roman" w:hAnsi="Times New Roman" w:cs="Times New Roman"/>
          <w:sz w:val="24"/>
          <w:szCs w:val="24"/>
        </w:rPr>
        <w:t>159</w:t>
      </w:r>
      <w:r w:rsidRPr="00A80E19">
        <w:rPr>
          <w:rFonts w:ascii="Times New Roman" w:hAnsi="Times New Roman" w:cs="Times New Roman"/>
          <w:sz w:val="24"/>
          <w:szCs w:val="24"/>
        </w:rPr>
        <w:t xml:space="preserve"> от </w:t>
      </w:r>
      <w:r w:rsidR="00061C3B">
        <w:rPr>
          <w:rFonts w:ascii="Times New Roman" w:hAnsi="Times New Roman" w:cs="Times New Roman"/>
          <w:sz w:val="24"/>
          <w:szCs w:val="24"/>
        </w:rPr>
        <w:t>22.08</w:t>
      </w:r>
      <w:r>
        <w:rPr>
          <w:rFonts w:ascii="Times New Roman" w:hAnsi="Times New Roman" w:cs="Times New Roman"/>
          <w:sz w:val="24"/>
          <w:szCs w:val="24"/>
        </w:rPr>
        <w:t>.2014г</w:t>
      </w:r>
      <w:r w:rsidRPr="00A80E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имущества, подлежащего передаче в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осуществления вопросов местного значения поселения»</w:t>
      </w:r>
      <w:r w:rsidRPr="00A80E1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0E19">
        <w:rPr>
          <w:rFonts w:ascii="Times New Roman" w:hAnsi="Times New Roman" w:cs="Times New Roman"/>
          <w:sz w:val="24"/>
          <w:szCs w:val="24"/>
        </w:rPr>
        <w:t>аконом Иркутской области от 16 мая 2008г. № 14-оз «О</w:t>
      </w:r>
      <w:proofErr w:type="gramEnd"/>
      <w:r w:rsidRPr="00A80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19">
        <w:rPr>
          <w:rFonts w:ascii="Times New Roman" w:hAnsi="Times New Roman" w:cs="Times New Roman"/>
          <w:sz w:val="24"/>
          <w:szCs w:val="24"/>
        </w:rPr>
        <w:t xml:space="preserve">порядке согласования перечня имущества, подлежащего передаче, порядке направления согласованных предложений органами местного самоуправления 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</w:t>
      </w:r>
      <w:r>
        <w:rPr>
          <w:rFonts w:ascii="Times New Roman" w:hAnsi="Times New Roman" w:cs="Times New Roman"/>
          <w:sz w:val="24"/>
          <w:szCs w:val="24"/>
        </w:rPr>
        <w:t>частью 1 статьи 48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Дума Нижнеилимского муниципального района </w:t>
      </w:r>
      <w:r w:rsidRPr="00A80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D5BFB" w:rsidRPr="005E3E68" w:rsidRDefault="009D5BFB" w:rsidP="009D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6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D5BFB" w:rsidRPr="00322C52" w:rsidRDefault="009D5BFB" w:rsidP="009D5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BFB" w:rsidRPr="00A80E19" w:rsidRDefault="009D5BFB" w:rsidP="009D5BFB">
      <w:pPr>
        <w:pStyle w:val="a3"/>
        <w:numPr>
          <w:ilvl w:val="0"/>
          <w:numId w:val="1"/>
        </w:numPr>
        <w:tabs>
          <w:tab w:val="clear" w:pos="360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0E19">
        <w:rPr>
          <w:rFonts w:ascii="Times New Roman" w:hAnsi="Times New Roman" w:cs="Times New Roman"/>
          <w:sz w:val="24"/>
          <w:szCs w:val="24"/>
        </w:rPr>
        <w:t>Согласовать</w:t>
      </w:r>
      <w:r>
        <w:rPr>
          <w:rFonts w:ascii="Times New Roman" w:hAnsi="Times New Roman" w:cs="Times New Roman"/>
          <w:sz w:val="24"/>
          <w:szCs w:val="24"/>
        </w:rPr>
        <w:t xml:space="preserve"> Перечень недвижимого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подлежащего безвозмездной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согласно приложению.  </w:t>
      </w:r>
    </w:p>
    <w:p w:rsidR="009D5BFB" w:rsidRDefault="009D5BFB" w:rsidP="009D5BFB">
      <w:pPr>
        <w:pStyle w:val="a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перечень недвижимого имущества находящегося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Министерство имущественных отношений Иркутской области. </w:t>
      </w:r>
    </w:p>
    <w:p w:rsidR="009D5BFB" w:rsidRPr="00322C52" w:rsidRDefault="009D5BFB" w:rsidP="009D5B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2C52">
        <w:rPr>
          <w:rFonts w:ascii="Times New Roman" w:hAnsi="Times New Roman" w:cs="Times New Roman"/>
          <w:sz w:val="24"/>
          <w:szCs w:val="24"/>
        </w:rPr>
        <w:t>публиковать настоящее решение в периодическом издании «Вестник Думы и администрации Нижнеилимского муниципального района».</w:t>
      </w:r>
    </w:p>
    <w:p w:rsidR="009D5BFB" w:rsidRPr="00322C52" w:rsidRDefault="009D5BFB" w:rsidP="009D5B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C5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</w:t>
      </w:r>
      <w:r>
        <w:rPr>
          <w:rFonts w:ascii="Times New Roman" w:hAnsi="Times New Roman" w:cs="Times New Roman"/>
          <w:sz w:val="24"/>
          <w:szCs w:val="24"/>
        </w:rPr>
        <w:t xml:space="preserve">депутатскую </w:t>
      </w:r>
      <w:r w:rsidRPr="00322C52">
        <w:rPr>
          <w:rFonts w:ascii="Times New Roman" w:hAnsi="Times New Roman" w:cs="Times New Roman"/>
          <w:sz w:val="24"/>
          <w:szCs w:val="24"/>
        </w:rPr>
        <w:t xml:space="preserve">комиссию Думы </w:t>
      </w:r>
      <w:r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  <w:r w:rsidRPr="00322C52">
        <w:rPr>
          <w:rFonts w:ascii="Times New Roman" w:hAnsi="Times New Roman" w:cs="Times New Roman"/>
          <w:sz w:val="24"/>
          <w:szCs w:val="24"/>
        </w:rPr>
        <w:t>по правопорядку, муниципальной собственности и жилищно-коммунальному хозяйству.</w:t>
      </w:r>
    </w:p>
    <w:p w:rsidR="009D5BFB" w:rsidRPr="00322C52" w:rsidRDefault="009D5BFB" w:rsidP="009D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FF9" w:rsidRDefault="00F85FF9" w:rsidP="009D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FB" w:rsidRDefault="009D5BFB" w:rsidP="009D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</w:t>
      </w:r>
      <w:r w:rsidR="00283A8F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283A8F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эр</w:t>
      </w:r>
      <w:r w:rsidR="00283A8F">
        <w:rPr>
          <w:rFonts w:ascii="Times New Roman" w:hAnsi="Times New Roman" w:cs="Times New Roman"/>
          <w:sz w:val="24"/>
          <w:szCs w:val="24"/>
        </w:rPr>
        <w:t>а</w:t>
      </w:r>
    </w:p>
    <w:p w:rsidR="009D5BFB" w:rsidRDefault="009D5BFB" w:rsidP="009D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BFB" w:rsidRDefault="009D5BFB" w:rsidP="009D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муниципального района</w:t>
      </w:r>
    </w:p>
    <w:p w:rsidR="009D5BFB" w:rsidRPr="00322C52" w:rsidRDefault="009D5BFB" w:rsidP="009D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</w:t>
      </w:r>
      <w:r w:rsidR="00283A8F">
        <w:rPr>
          <w:rFonts w:ascii="Times New Roman" w:hAnsi="Times New Roman" w:cs="Times New Roman"/>
          <w:sz w:val="24"/>
          <w:szCs w:val="24"/>
        </w:rPr>
        <w:t>Г. П. Козак</w:t>
      </w:r>
    </w:p>
    <w:p w:rsidR="00F85FF9" w:rsidRDefault="009D5BFB" w:rsidP="009D5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F59E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75FAE" w:rsidRDefault="00975FAE" w:rsidP="00F85F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5FAE" w:rsidRDefault="00975FAE" w:rsidP="00F85F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BFB" w:rsidRDefault="009F59EA" w:rsidP="00F85F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D5BFB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9D5BFB" w:rsidRDefault="009D5BFB" w:rsidP="009D5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85F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Нижнеилимского муниципального района</w:t>
      </w:r>
    </w:p>
    <w:p w:rsidR="009D5BFB" w:rsidRPr="00E7319E" w:rsidRDefault="009D5BFB" w:rsidP="009D5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85F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41C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441C5">
        <w:rPr>
          <w:rFonts w:ascii="Times New Roman" w:hAnsi="Times New Roman" w:cs="Times New Roman"/>
          <w:sz w:val="24"/>
          <w:szCs w:val="24"/>
        </w:rPr>
        <w:t xml:space="preserve"> 495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B441C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441C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2014 г. </w:t>
      </w:r>
    </w:p>
    <w:p w:rsidR="00975FAE" w:rsidRDefault="00975FAE" w:rsidP="009D5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BFB" w:rsidRDefault="009D5BFB" w:rsidP="00975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AC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D5BFB" w:rsidRDefault="009D5BFB" w:rsidP="00975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75FAE" w:rsidRPr="00975FAE" w:rsidRDefault="00975FAE" w:rsidP="00975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2370"/>
        <w:gridCol w:w="3525"/>
        <w:gridCol w:w="3285"/>
      </w:tblGrid>
      <w:tr w:rsidR="009D5BFB" w:rsidTr="00975FAE">
        <w:trPr>
          <w:trHeight w:val="546"/>
        </w:trPr>
        <w:tc>
          <w:tcPr>
            <w:tcW w:w="780" w:type="dxa"/>
            <w:shd w:val="clear" w:color="auto" w:fill="auto"/>
          </w:tcPr>
          <w:p w:rsidR="00061C3B" w:rsidRDefault="009D5BFB" w:rsidP="00975FAE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 w:rsidRPr="00110270">
              <w:rPr>
                <w:rFonts w:ascii="Times New Roman" w:hAnsi="Times New Roman" w:cs="Times New Roman"/>
              </w:rPr>
              <w:t>№</w:t>
            </w:r>
          </w:p>
          <w:p w:rsidR="009D5BFB" w:rsidRPr="00110270" w:rsidRDefault="009D5BFB" w:rsidP="00975FAE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02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0270">
              <w:rPr>
                <w:rFonts w:ascii="Times New Roman" w:hAnsi="Times New Roman" w:cs="Times New Roman"/>
              </w:rPr>
              <w:t>/</w:t>
            </w:r>
            <w:proofErr w:type="spellStart"/>
            <w:r w:rsidRPr="001102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0" w:type="dxa"/>
          </w:tcPr>
          <w:p w:rsidR="009D5BFB" w:rsidRPr="00110270" w:rsidRDefault="009D5BF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027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25" w:type="dxa"/>
          </w:tcPr>
          <w:p w:rsidR="009D5BFB" w:rsidRPr="00975FAE" w:rsidRDefault="009D5BF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27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285" w:type="dxa"/>
          </w:tcPr>
          <w:p w:rsidR="009D5BFB" w:rsidRPr="00110270" w:rsidRDefault="009D5BF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270">
              <w:rPr>
                <w:rFonts w:ascii="Times New Roman" w:hAnsi="Times New Roman" w:cs="Times New Roman"/>
              </w:rPr>
              <w:t>Кадастровый (или условный номер)</w:t>
            </w:r>
          </w:p>
        </w:tc>
      </w:tr>
      <w:tr w:rsidR="009D5BFB" w:rsidTr="008C61C5">
        <w:trPr>
          <w:trHeight w:val="1515"/>
        </w:trPr>
        <w:tc>
          <w:tcPr>
            <w:tcW w:w="780" w:type="dxa"/>
            <w:shd w:val="clear" w:color="auto" w:fill="auto"/>
          </w:tcPr>
          <w:p w:rsidR="009D5BFB" w:rsidRPr="00110270" w:rsidRDefault="009D5BFB" w:rsidP="00061C3B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E44BA5" w:rsidRDefault="00061C3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b/>
                <w:sz w:val="24"/>
                <w:szCs w:val="24"/>
              </w:rPr>
              <w:t>Здание,</w:t>
            </w:r>
          </w:p>
          <w:p w:rsidR="00A37374" w:rsidRDefault="00061C3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нежилое, </w:t>
            </w:r>
          </w:p>
          <w:p w:rsidR="00061C3B" w:rsidRPr="00A37374" w:rsidRDefault="00061C3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sz w:val="24"/>
                <w:szCs w:val="24"/>
              </w:rPr>
              <w:t>2 – этажный, общая площадь 493,6 кв.м.,</w:t>
            </w:r>
          </w:p>
          <w:p w:rsidR="009D5BFB" w:rsidRPr="00A37374" w:rsidRDefault="009D5BF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753B46" w:rsidRDefault="00A3737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37374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A3737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37374" w:rsidRPr="00A37374" w:rsidRDefault="00A3737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A37374"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 w:rsidRPr="00A37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BFB" w:rsidRPr="00A37374" w:rsidRDefault="00A3737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sz w:val="24"/>
                <w:szCs w:val="24"/>
              </w:rPr>
              <w:t>ул. Первомайская, д. 6А/3,</w:t>
            </w:r>
          </w:p>
        </w:tc>
        <w:tc>
          <w:tcPr>
            <w:tcW w:w="3285" w:type="dxa"/>
          </w:tcPr>
          <w:p w:rsidR="009D5BFB" w:rsidRPr="00A37374" w:rsidRDefault="00A37374" w:rsidP="00A3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sz w:val="24"/>
                <w:szCs w:val="24"/>
              </w:rPr>
              <w:t>38:12:040104:3479</w:t>
            </w:r>
          </w:p>
        </w:tc>
      </w:tr>
      <w:tr w:rsidR="009D5BFB" w:rsidTr="00975FAE">
        <w:trPr>
          <w:trHeight w:val="2121"/>
        </w:trPr>
        <w:tc>
          <w:tcPr>
            <w:tcW w:w="780" w:type="dxa"/>
            <w:shd w:val="clear" w:color="auto" w:fill="auto"/>
          </w:tcPr>
          <w:p w:rsidR="009D5BFB" w:rsidRDefault="00061C3B" w:rsidP="00061C3B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0" w:type="dxa"/>
          </w:tcPr>
          <w:p w:rsidR="00A37374" w:rsidRPr="00A37374" w:rsidRDefault="00A3737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Сооружение,</w:t>
            </w:r>
            <w:r w:rsidRPr="00A3737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сооружения коммунального хозяйства, протяженность 19398 м</w:t>
            </w:r>
          </w:p>
          <w:p w:rsidR="009D5BFB" w:rsidRPr="00A37374" w:rsidRDefault="009D5BF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753B46" w:rsidRDefault="00A3737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37374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A3737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53B46" w:rsidRDefault="00A3737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A37374"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 w:rsidRPr="00A3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5BFB" w:rsidRPr="00A37374" w:rsidRDefault="00A3737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sz w:val="24"/>
                <w:szCs w:val="24"/>
              </w:rPr>
              <w:t>сооружение № 3</w:t>
            </w:r>
          </w:p>
        </w:tc>
        <w:tc>
          <w:tcPr>
            <w:tcW w:w="3285" w:type="dxa"/>
          </w:tcPr>
          <w:p w:rsidR="009D5BFB" w:rsidRPr="00A37374" w:rsidRDefault="00A37374" w:rsidP="00A3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sz w:val="24"/>
                <w:szCs w:val="24"/>
              </w:rPr>
              <w:t>38:12:000000:1663</w:t>
            </w:r>
          </w:p>
        </w:tc>
      </w:tr>
      <w:tr w:rsidR="009D5BFB" w:rsidTr="008C61C5">
        <w:trPr>
          <w:trHeight w:val="1515"/>
        </w:trPr>
        <w:tc>
          <w:tcPr>
            <w:tcW w:w="780" w:type="dxa"/>
            <w:shd w:val="clear" w:color="auto" w:fill="auto"/>
          </w:tcPr>
          <w:p w:rsidR="009D5BFB" w:rsidRDefault="00061C3B" w:rsidP="00061C3B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0" w:type="dxa"/>
          </w:tcPr>
          <w:p w:rsidR="00753B46" w:rsidRPr="00753B46" w:rsidRDefault="00753B46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6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Сооружение,</w:t>
            </w:r>
            <w:r w:rsidRPr="00753B4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сооружения водозаборные, глубина 60,6 м</w:t>
            </w:r>
          </w:p>
          <w:p w:rsidR="009D5BFB" w:rsidRPr="00753B46" w:rsidRDefault="009D5BF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9D5BFB" w:rsidRDefault="00753B46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753B46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753B46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753B46">
              <w:rPr>
                <w:rFonts w:ascii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753B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юго-западном направлении от р.п. </w:t>
            </w:r>
            <w:proofErr w:type="spellStart"/>
            <w:r w:rsidRPr="00753B46"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 w:rsidRPr="00753B46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правого берега р. </w:t>
            </w:r>
            <w:proofErr w:type="spellStart"/>
            <w:r w:rsidRPr="00753B46">
              <w:rPr>
                <w:rFonts w:ascii="Times New Roman" w:hAnsi="Times New Roman" w:cs="Times New Roman"/>
                <w:sz w:val="24"/>
                <w:szCs w:val="24"/>
              </w:rPr>
              <w:t>Гандюха</w:t>
            </w:r>
            <w:proofErr w:type="spellEnd"/>
            <w:r w:rsidRPr="00753B46">
              <w:rPr>
                <w:rFonts w:ascii="Times New Roman" w:hAnsi="Times New Roman" w:cs="Times New Roman"/>
                <w:sz w:val="24"/>
                <w:szCs w:val="24"/>
              </w:rPr>
              <w:t>, на расстоянии 0,003 км от русла</w:t>
            </w:r>
          </w:p>
          <w:p w:rsidR="00975FAE" w:rsidRPr="00753B46" w:rsidRDefault="00975FAE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D5BFB" w:rsidRPr="00753B46" w:rsidRDefault="00753B46" w:rsidP="008C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6">
              <w:rPr>
                <w:rFonts w:ascii="Times New Roman" w:hAnsi="Times New Roman" w:cs="Times New Roman"/>
                <w:sz w:val="24"/>
                <w:szCs w:val="24"/>
              </w:rPr>
              <w:t>38:12:070702:86</w:t>
            </w:r>
          </w:p>
        </w:tc>
      </w:tr>
      <w:tr w:rsidR="00061C3B" w:rsidTr="008C61C5">
        <w:trPr>
          <w:trHeight w:val="1515"/>
        </w:trPr>
        <w:tc>
          <w:tcPr>
            <w:tcW w:w="780" w:type="dxa"/>
            <w:shd w:val="clear" w:color="auto" w:fill="auto"/>
          </w:tcPr>
          <w:p w:rsidR="00061C3B" w:rsidRDefault="00061C3B" w:rsidP="00061C3B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0" w:type="dxa"/>
          </w:tcPr>
          <w:p w:rsidR="00061C3B" w:rsidRPr="00E44BA5" w:rsidRDefault="00E44BA5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5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Сооружение,</w:t>
            </w:r>
            <w:r w:rsidRPr="00E44BA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сооружения водозаборные, глубина 80,5 м,</w:t>
            </w:r>
          </w:p>
        </w:tc>
        <w:tc>
          <w:tcPr>
            <w:tcW w:w="3525" w:type="dxa"/>
          </w:tcPr>
          <w:p w:rsidR="00E44BA5" w:rsidRDefault="00E44BA5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на землях Нижнеилимского лесничества </w:t>
            </w:r>
            <w:proofErr w:type="spellStart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лесничества, </w:t>
            </w:r>
            <w:proofErr w:type="spellStart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>Рудногорская</w:t>
            </w:r>
            <w:proofErr w:type="spellEnd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 xml:space="preserve"> дача, выдел 10, на расстоянии 3,2 км в юго-западном направлении </w:t>
            </w:r>
            <w:proofErr w:type="gramStart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C3B" w:rsidRDefault="00E44BA5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р. </w:t>
            </w:r>
            <w:proofErr w:type="spellStart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>Гандюха</w:t>
            </w:r>
            <w:proofErr w:type="spellEnd"/>
            <w:r w:rsidRPr="00E44BA5">
              <w:rPr>
                <w:rFonts w:ascii="Times New Roman" w:hAnsi="Times New Roman" w:cs="Times New Roman"/>
                <w:sz w:val="24"/>
                <w:szCs w:val="24"/>
              </w:rPr>
              <w:t>, 300 м северо-западнее от станции второго подъема</w:t>
            </w:r>
          </w:p>
          <w:p w:rsidR="00975FAE" w:rsidRPr="00E44BA5" w:rsidRDefault="00975FAE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44BA5" w:rsidRPr="00E44BA5" w:rsidRDefault="00E44BA5" w:rsidP="00E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5">
              <w:rPr>
                <w:rFonts w:ascii="Times New Roman" w:hAnsi="Times New Roman" w:cs="Times New Roman"/>
                <w:sz w:val="24"/>
                <w:szCs w:val="24"/>
              </w:rPr>
              <w:t>38:12:070501:89</w:t>
            </w:r>
          </w:p>
          <w:p w:rsidR="00061C3B" w:rsidRPr="00E44BA5" w:rsidRDefault="00061C3B" w:rsidP="00E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3B" w:rsidTr="008C61C5">
        <w:trPr>
          <w:trHeight w:val="1515"/>
        </w:trPr>
        <w:tc>
          <w:tcPr>
            <w:tcW w:w="780" w:type="dxa"/>
            <w:shd w:val="clear" w:color="auto" w:fill="auto"/>
          </w:tcPr>
          <w:p w:rsidR="00061C3B" w:rsidRDefault="00061C3B" w:rsidP="00061C3B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0" w:type="dxa"/>
          </w:tcPr>
          <w:p w:rsidR="00061C3B" w:rsidRPr="007638FD" w:rsidRDefault="00E44BA5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D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Сооружение,</w:t>
            </w:r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сооружения водозаборные, глубина 80 м</w:t>
            </w:r>
          </w:p>
        </w:tc>
        <w:tc>
          <w:tcPr>
            <w:tcW w:w="3525" w:type="dxa"/>
          </w:tcPr>
          <w:p w:rsidR="00061C3B" w:rsidRDefault="00E44BA5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на землях Нижнеилимского лесничества </w:t>
            </w:r>
            <w:proofErr w:type="spell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лесничества, </w:t>
            </w:r>
            <w:proofErr w:type="spell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Рудногорская</w:t>
            </w:r>
            <w:proofErr w:type="spellEnd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 дача, квартал 340, </w:t>
            </w:r>
            <w:r w:rsidRPr="0076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 10, на расстоянии 3,2 км в юго-западном направлении от </w:t>
            </w:r>
            <w:proofErr w:type="spell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р. </w:t>
            </w:r>
            <w:proofErr w:type="spell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Гандюха</w:t>
            </w:r>
            <w:proofErr w:type="spellEnd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, 300 м северо-западнее от скважины № 5741-11,</w:t>
            </w:r>
          </w:p>
          <w:p w:rsidR="00975FAE" w:rsidRPr="007638FD" w:rsidRDefault="00975FAE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61C3B" w:rsidRPr="007638FD" w:rsidRDefault="00E44BA5" w:rsidP="0076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38:12:070501:88</w:t>
            </w:r>
          </w:p>
        </w:tc>
      </w:tr>
      <w:tr w:rsidR="00061C3B" w:rsidTr="008C61C5">
        <w:trPr>
          <w:trHeight w:val="1515"/>
        </w:trPr>
        <w:tc>
          <w:tcPr>
            <w:tcW w:w="780" w:type="dxa"/>
            <w:shd w:val="clear" w:color="auto" w:fill="auto"/>
          </w:tcPr>
          <w:p w:rsidR="00061C3B" w:rsidRDefault="00061C3B" w:rsidP="00061C3B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70" w:type="dxa"/>
          </w:tcPr>
          <w:p w:rsidR="007638FD" w:rsidRPr="007638FD" w:rsidRDefault="007638FD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D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Сооружение,</w:t>
            </w:r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сооружения водозаборные, глубина 63,6 м</w:t>
            </w:r>
          </w:p>
          <w:p w:rsidR="00061C3B" w:rsidRPr="007638FD" w:rsidRDefault="00061C3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061C3B" w:rsidRDefault="007638FD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юго-западном направлении от р.п. </w:t>
            </w:r>
            <w:proofErr w:type="spell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правого берега р. </w:t>
            </w:r>
            <w:proofErr w:type="spellStart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Гандюха</w:t>
            </w:r>
            <w:proofErr w:type="spellEnd"/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, на расстоянии 0,005 км от русла</w:t>
            </w:r>
          </w:p>
          <w:p w:rsidR="00975FAE" w:rsidRPr="007638FD" w:rsidRDefault="00975FAE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61C3B" w:rsidRPr="007638FD" w:rsidRDefault="007638FD" w:rsidP="0076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D">
              <w:rPr>
                <w:rFonts w:ascii="Times New Roman" w:hAnsi="Times New Roman" w:cs="Times New Roman"/>
                <w:sz w:val="24"/>
                <w:szCs w:val="24"/>
              </w:rPr>
              <w:t>38:12:070702:87</w:t>
            </w:r>
          </w:p>
        </w:tc>
      </w:tr>
      <w:tr w:rsidR="00061C3B" w:rsidTr="008C61C5">
        <w:trPr>
          <w:trHeight w:val="1515"/>
        </w:trPr>
        <w:tc>
          <w:tcPr>
            <w:tcW w:w="780" w:type="dxa"/>
            <w:shd w:val="clear" w:color="auto" w:fill="auto"/>
          </w:tcPr>
          <w:p w:rsidR="00061C3B" w:rsidRDefault="00061C3B" w:rsidP="00061C3B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0" w:type="dxa"/>
          </w:tcPr>
          <w:p w:rsidR="00072C94" w:rsidRDefault="00072C9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4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Сооружение,</w:t>
            </w:r>
            <w:r w:rsidRPr="00072C9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сооружение коммунального хозяйства, протяженность</w:t>
            </w:r>
          </w:p>
          <w:p w:rsidR="00072C94" w:rsidRPr="00072C94" w:rsidRDefault="00072C9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4">
              <w:rPr>
                <w:rFonts w:ascii="Times New Roman" w:hAnsi="Times New Roman" w:cs="Times New Roman"/>
                <w:sz w:val="24"/>
                <w:szCs w:val="24"/>
              </w:rPr>
              <w:t xml:space="preserve"> 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  <w:p w:rsidR="00061C3B" w:rsidRPr="00072C94" w:rsidRDefault="00061C3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072C94" w:rsidRDefault="00072C9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72C94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072C9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72C94" w:rsidRDefault="00072C9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4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072C94"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 w:rsidRPr="0007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2C94" w:rsidRDefault="00072C9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061C3B" w:rsidRPr="00072C94" w:rsidRDefault="00072C94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4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285" w:type="dxa"/>
          </w:tcPr>
          <w:p w:rsidR="00061C3B" w:rsidRPr="00072C94" w:rsidRDefault="00072C94" w:rsidP="0007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4">
              <w:rPr>
                <w:rFonts w:ascii="Times New Roman" w:hAnsi="Times New Roman" w:cs="Times New Roman"/>
                <w:sz w:val="24"/>
                <w:szCs w:val="24"/>
              </w:rPr>
              <w:t>38:12:040104:3482</w:t>
            </w:r>
          </w:p>
        </w:tc>
      </w:tr>
      <w:tr w:rsidR="00061C3B" w:rsidTr="008C61C5">
        <w:trPr>
          <w:trHeight w:val="1515"/>
        </w:trPr>
        <w:tc>
          <w:tcPr>
            <w:tcW w:w="780" w:type="dxa"/>
            <w:shd w:val="clear" w:color="auto" w:fill="auto"/>
          </w:tcPr>
          <w:p w:rsidR="00061C3B" w:rsidRDefault="00061C3B" w:rsidP="00061C3B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0" w:type="dxa"/>
          </w:tcPr>
          <w:p w:rsidR="00BA4579" w:rsidRPr="00BA4579" w:rsidRDefault="00BA4579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79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Сооружение,</w:t>
            </w: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сооружения водозаборные, глубина 63 м</w:t>
            </w:r>
          </w:p>
          <w:p w:rsidR="00061C3B" w:rsidRPr="00BA4579" w:rsidRDefault="00061C3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061C3B" w:rsidRDefault="00BA4579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юго-западном направлении от 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правого берега р.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Гандюха</w:t>
            </w:r>
            <w:proofErr w:type="spellEnd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, на расстоянии 0,03 км от русла</w:t>
            </w:r>
          </w:p>
          <w:p w:rsidR="00975FAE" w:rsidRPr="00BA4579" w:rsidRDefault="00975FAE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61C3B" w:rsidRPr="00BA4579" w:rsidRDefault="00BA4579" w:rsidP="00BA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38:12:070702:85</w:t>
            </w:r>
          </w:p>
        </w:tc>
      </w:tr>
      <w:tr w:rsidR="00061C3B" w:rsidTr="008C61C5">
        <w:trPr>
          <w:trHeight w:val="1515"/>
        </w:trPr>
        <w:tc>
          <w:tcPr>
            <w:tcW w:w="780" w:type="dxa"/>
            <w:shd w:val="clear" w:color="auto" w:fill="auto"/>
          </w:tcPr>
          <w:p w:rsidR="00061C3B" w:rsidRDefault="00061C3B" w:rsidP="00061C3B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0" w:type="dxa"/>
          </w:tcPr>
          <w:p w:rsidR="00BA4579" w:rsidRPr="00BA4579" w:rsidRDefault="00BA4579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79">
              <w:rPr>
                <w:rFonts w:ascii="Times New Roman" w:hAnsi="Times New Roman" w:cs="Times New Roman"/>
                <w:b/>
                <w:sz w:val="24"/>
                <w:szCs w:val="24"/>
              </w:rPr>
              <w:t>Здание,</w:t>
            </w: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нежилое, 1-этажный, общая площадь 100,6 кв</w:t>
            </w:r>
            <w:proofErr w:type="gram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61C3B" w:rsidRPr="00BA4579" w:rsidRDefault="00061C3B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061C3B" w:rsidRPr="00BA4579" w:rsidRDefault="00BA4579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на землях Нижнеилимского лесничества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лесничества,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Рудногорская</w:t>
            </w:r>
            <w:proofErr w:type="spellEnd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дача, выдел 10, на расстоянии 3,2 км в юго-западном направлении от р.п.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р.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Гандюха</w:t>
            </w:r>
            <w:proofErr w:type="spellEnd"/>
          </w:p>
        </w:tc>
        <w:tc>
          <w:tcPr>
            <w:tcW w:w="3285" w:type="dxa"/>
          </w:tcPr>
          <w:p w:rsidR="00061C3B" w:rsidRPr="00BA4579" w:rsidRDefault="00BA4579" w:rsidP="00BA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38:12:070501:87</w:t>
            </w:r>
          </w:p>
        </w:tc>
      </w:tr>
      <w:tr w:rsidR="00061C3B" w:rsidTr="008C61C5">
        <w:trPr>
          <w:trHeight w:val="1515"/>
        </w:trPr>
        <w:tc>
          <w:tcPr>
            <w:tcW w:w="780" w:type="dxa"/>
            <w:shd w:val="clear" w:color="auto" w:fill="auto"/>
          </w:tcPr>
          <w:p w:rsidR="00061C3B" w:rsidRDefault="00061C3B" w:rsidP="00061C3B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0" w:type="dxa"/>
          </w:tcPr>
          <w:p w:rsidR="00061C3B" w:rsidRPr="00BA4579" w:rsidRDefault="00BA4579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79">
              <w:rPr>
                <w:rFonts w:ascii="Times New Roman" w:hAnsi="Times New Roman" w:cs="Times New Roman"/>
                <w:b/>
                <w:sz w:val="24"/>
                <w:szCs w:val="24"/>
              </w:rPr>
              <w:t>Здание,</w:t>
            </w: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нежилое, 3-этажный, (подземных этажей – 1), общая площадь 2972, 3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BA4579" w:rsidRDefault="00BA4579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A4579" w:rsidRDefault="00BA4579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 w:rsidRPr="00BA4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1C3B" w:rsidRPr="00BA4579" w:rsidRDefault="00BA4579" w:rsidP="0097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ул. Вокзальная, д.10</w:t>
            </w:r>
          </w:p>
        </w:tc>
        <w:tc>
          <w:tcPr>
            <w:tcW w:w="3285" w:type="dxa"/>
          </w:tcPr>
          <w:p w:rsidR="00061C3B" w:rsidRPr="00BA4579" w:rsidRDefault="00BA4579" w:rsidP="00BA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79">
              <w:rPr>
                <w:rFonts w:ascii="Times New Roman" w:hAnsi="Times New Roman" w:cs="Times New Roman"/>
                <w:sz w:val="24"/>
                <w:szCs w:val="24"/>
              </w:rPr>
              <w:t>38:12:040104:1901</w:t>
            </w:r>
          </w:p>
        </w:tc>
      </w:tr>
    </w:tbl>
    <w:p w:rsidR="00BA4579" w:rsidRDefault="00BA4579" w:rsidP="00061C3B">
      <w:pPr>
        <w:jc w:val="both"/>
        <w:rPr>
          <w:sz w:val="28"/>
          <w:szCs w:val="28"/>
        </w:rPr>
      </w:pPr>
    </w:p>
    <w:p w:rsidR="00BA4579" w:rsidRDefault="00BA4579" w:rsidP="00B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</w:t>
      </w:r>
      <w:r w:rsidR="00283A8F">
        <w:rPr>
          <w:rFonts w:ascii="Times New Roman" w:hAnsi="Times New Roman" w:cs="Times New Roman"/>
          <w:sz w:val="24"/>
          <w:szCs w:val="24"/>
        </w:rPr>
        <w:t>И. о</w:t>
      </w:r>
      <w:proofErr w:type="gramStart"/>
      <w:r w:rsidR="00283A8F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эр</w:t>
      </w:r>
      <w:r w:rsidR="00283A8F">
        <w:rPr>
          <w:rFonts w:ascii="Times New Roman" w:hAnsi="Times New Roman" w:cs="Times New Roman"/>
          <w:sz w:val="24"/>
          <w:szCs w:val="24"/>
        </w:rPr>
        <w:t>а</w:t>
      </w:r>
    </w:p>
    <w:p w:rsidR="00BA4579" w:rsidRDefault="00BA4579" w:rsidP="00B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579" w:rsidRDefault="00BA4579" w:rsidP="00B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муниципального района</w:t>
      </w:r>
    </w:p>
    <w:p w:rsidR="00BA4579" w:rsidRDefault="00BA4579" w:rsidP="00B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9" w:rsidRPr="00322C52" w:rsidRDefault="00BA4579" w:rsidP="00B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</w:t>
      </w:r>
      <w:r w:rsidR="00283A8F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="00283A8F">
        <w:rPr>
          <w:rFonts w:ascii="Times New Roman" w:hAnsi="Times New Roman" w:cs="Times New Roman"/>
          <w:sz w:val="24"/>
          <w:szCs w:val="24"/>
        </w:rPr>
        <w:t>Козак</w:t>
      </w:r>
      <w:proofErr w:type="spellEnd"/>
    </w:p>
    <w:p w:rsidR="009D5BFB" w:rsidRDefault="009D5BFB"/>
    <w:sectPr w:rsidR="009D5BFB" w:rsidSect="00975FAE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BFB"/>
    <w:rsid w:val="00061C3B"/>
    <w:rsid w:val="00072C94"/>
    <w:rsid w:val="00087435"/>
    <w:rsid w:val="000A5BE0"/>
    <w:rsid w:val="000D6E77"/>
    <w:rsid w:val="00102AAD"/>
    <w:rsid w:val="001078B0"/>
    <w:rsid w:val="001625B7"/>
    <w:rsid w:val="001B3147"/>
    <w:rsid w:val="00283A8F"/>
    <w:rsid w:val="0040077F"/>
    <w:rsid w:val="006316BA"/>
    <w:rsid w:val="00753B46"/>
    <w:rsid w:val="007638FD"/>
    <w:rsid w:val="007A7DE7"/>
    <w:rsid w:val="00935E56"/>
    <w:rsid w:val="00975FAE"/>
    <w:rsid w:val="009D5BFB"/>
    <w:rsid w:val="009F59EA"/>
    <w:rsid w:val="00A37374"/>
    <w:rsid w:val="00A56F50"/>
    <w:rsid w:val="00B441C5"/>
    <w:rsid w:val="00BA4579"/>
    <w:rsid w:val="00BA7BF3"/>
    <w:rsid w:val="00DF222E"/>
    <w:rsid w:val="00E44BA5"/>
    <w:rsid w:val="00ED5FBD"/>
    <w:rsid w:val="00F822C9"/>
    <w:rsid w:val="00F85FF9"/>
    <w:rsid w:val="00F9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2E"/>
  </w:style>
  <w:style w:type="paragraph" w:styleId="1">
    <w:name w:val="heading 1"/>
    <w:basedOn w:val="a"/>
    <w:next w:val="a"/>
    <w:link w:val="10"/>
    <w:qFormat/>
    <w:rsid w:val="00935E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FB"/>
    <w:pPr>
      <w:spacing w:after="0" w:line="240" w:lineRule="auto"/>
      <w:ind w:left="720"/>
      <w:contextualSpacing/>
      <w:jc w:val="center"/>
    </w:pPr>
  </w:style>
  <w:style w:type="character" w:customStyle="1" w:styleId="10">
    <w:name w:val="Заголовок 1 Знак"/>
    <w:basedOn w:val="a0"/>
    <w:link w:val="1"/>
    <w:rsid w:val="00935E56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935E5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35E56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941B-7780-415E-B44C-AEF14F79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Paradise</cp:lastModifiedBy>
  <cp:revision>16</cp:revision>
  <cp:lastPrinted>2014-09-25T06:56:00Z</cp:lastPrinted>
  <dcterms:created xsi:type="dcterms:W3CDTF">2014-09-09T11:39:00Z</dcterms:created>
  <dcterms:modified xsi:type="dcterms:W3CDTF">2014-09-29T06:21:00Z</dcterms:modified>
</cp:coreProperties>
</file>